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8018" w14:textId="023C2066" w:rsidR="00053397" w:rsidRPr="00746DD8" w:rsidRDefault="00746DD8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Pergunta</w:t>
      </w:r>
      <w:r w:rsidR="00EE3BE8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mais frequentes sobre o </w:t>
      </w:r>
      <w:r w:rsidR="00343954" w:rsidRPr="00746DD8">
        <w:rPr>
          <w:rFonts w:ascii="Times New Roman" w:hAnsi="Times New Roman" w:cs="Times New Roman"/>
          <w:b/>
          <w:bCs/>
          <w:sz w:val="24"/>
          <w:szCs w:val="24"/>
        </w:rPr>
        <w:t>Projeto de monitoria voluntária</w:t>
      </w:r>
      <w:r w:rsidR="0005339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053397" w:rsidRPr="00053397">
        <w:rPr>
          <w:rFonts w:ascii="TimesNewRomanPS-BoldMT" w:hAnsi="TimesNewRomanPS-BoldMT"/>
          <w:b/>
          <w:bCs/>
          <w:color w:val="000000"/>
          <w:sz w:val="24"/>
          <w:szCs w:val="24"/>
        </w:rPr>
        <w:t>EDITAL Nº 01/2022 – DIRETORIA DE PROGRAMAS E</w:t>
      </w:r>
      <w:r w:rsidR="00053397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 w:rsidR="00053397" w:rsidRPr="00053397">
        <w:rPr>
          <w:rFonts w:ascii="TimesNewRomanPS-BoldMT" w:hAnsi="TimesNewRomanPS-BoldMT"/>
          <w:b/>
          <w:bCs/>
          <w:color w:val="000000"/>
          <w:sz w:val="24"/>
          <w:szCs w:val="24"/>
        </w:rPr>
        <w:t>PROJETOS/PROGRAD/UNESPAR</w:t>
      </w:r>
      <w:r w:rsidR="00053397" w:rsidRPr="00053397">
        <w:rPr>
          <w:rFonts w:ascii="TimesNewRomanPS-BoldMT" w:hAnsi="TimesNewRomanPS-BoldMT"/>
          <w:b/>
          <w:bCs/>
          <w:color w:val="000000"/>
        </w:rPr>
        <w:br/>
      </w:r>
    </w:p>
    <w:p w14:paraId="5AA05468" w14:textId="77777777" w:rsidR="00746DD8" w:rsidRDefault="00746DD8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DC64D" w14:textId="4DC179A8" w:rsidR="00343954" w:rsidRPr="00A50517" w:rsidRDefault="00343954" w:rsidP="00A50517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Posso submeter um projeto de monitoria em qualquer data?</w:t>
      </w:r>
    </w:p>
    <w:p w14:paraId="24ABDE7F" w14:textId="03626D90" w:rsidR="00343954" w:rsidRPr="00746DD8" w:rsidRDefault="00343954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Sim, o edital é de fluxo contínuo, por esse motivo o professor poderá submeter o projeto em qualquer data.</w:t>
      </w:r>
      <w:r w:rsidR="00746DD8">
        <w:rPr>
          <w:rFonts w:ascii="Times New Roman" w:hAnsi="Times New Roman" w:cs="Times New Roman"/>
          <w:sz w:val="24"/>
          <w:szCs w:val="24"/>
        </w:rPr>
        <w:t xml:space="preserve"> </w:t>
      </w:r>
      <w:r w:rsidR="00746DD8">
        <w:rPr>
          <w:rStyle w:val="fontstyle01"/>
        </w:rPr>
        <w:t>Os Projetos de Monitoria deverão ter desenvolvimento mínimo de um bimestre e máximo de um ano letivo.</w:t>
      </w:r>
    </w:p>
    <w:p w14:paraId="530D0C74" w14:textId="36A39668" w:rsidR="00B33C6D" w:rsidRPr="00746DD8" w:rsidRDefault="00B33C6D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DEC92" w14:textId="7A35CC11" w:rsidR="00B33C6D" w:rsidRPr="00A50517" w:rsidRDefault="00B33C6D" w:rsidP="00A50517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Quem poderá submeter um projeto de monitoria voluntária?</w:t>
      </w:r>
    </w:p>
    <w:p w14:paraId="5AA70471" w14:textId="51DD7157" w:rsidR="00B33C6D" w:rsidRPr="00746DD8" w:rsidRDefault="00B33C6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Todo o docente que tem vínculo com a UNESPAR seja do quadro efetivo ou em Contrato de Regime Especial (CRES). Ele deve ser responsável pelo componente curricular ou atividades pertinentes ao projeto para o qual será solicitada a Monitoria e não ter nenhuma pendência com o Programa de Monitoria Acadêmica da UNESPA</w:t>
      </w:r>
      <w:r w:rsidR="00746DD8">
        <w:rPr>
          <w:rFonts w:ascii="Times New Roman" w:hAnsi="Times New Roman" w:cs="Times New Roman"/>
          <w:sz w:val="24"/>
          <w:szCs w:val="24"/>
        </w:rPr>
        <w:t>R.</w:t>
      </w:r>
    </w:p>
    <w:p w14:paraId="5C8991AA" w14:textId="77777777" w:rsidR="00B33C6D" w:rsidRPr="00746DD8" w:rsidRDefault="00B33C6D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35ACB" w14:textId="28CC08A0" w:rsidR="00343954" w:rsidRPr="00A50517" w:rsidRDefault="00343954" w:rsidP="00A50517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 xml:space="preserve">Qual é o trâmite? Para quem o docente deve enviar o projeto? </w:t>
      </w:r>
    </w:p>
    <w:p w14:paraId="3CB1CF0A" w14:textId="6C3A61B3" w:rsidR="00343954" w:rsidRPr="00746DD8" w:rsidRDefault="00B33C6D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O docente orientador </w:t>
      </w:r>
      <w:r w:rsidR="00343954" w:rsidRPr="00746DD8">
        <w:rPr>
          <w:rFonts w:ascii="Times New Roman" w:hAnsi="Times New Roman" w:cs="Times New Roman"/>
          <w:sz w:val="24"/>
          <w:szCs w:val="24"/>
        </w:rPr>
        <w:t>deve encaminhar ao Colegiado de Curso para apreciação em reunião de</w:t>
      </w:r>
    </w:p>
    <w:p w14:paraId="6CC668F9" w14:textId="543B7A37" w:rsidR="00343954" w:rsidRPr="00746DD8" w:rsidRDefault="00343954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colegiado, no qual o componente curricular da monitoria está vinculado, via e-protocolo, os seguintes</w:t>
      </w:r>
      <w:r w:rsidR="00B33C6D" w:rsidRPr="00746DD8">
        <w:rPr>
          <w:rFonts w:ascii="Times New Roman" w:hAnsi="Times New Roman" w:cs="Times New Roman"/>
          <w:sz w:val="24"/>
          <w:szCs w:val="24"/>
        </w:rPr>
        <w:t xml:space="preserve"> </w:t>
      </w:r>
      <w:r w:rsidRPr="00746DD8">
        <w:rPr>
          <w:rFonts w:ascii="Times New Roman" w:hAnsi="Times New Roman" w:cs="Times New Roman"/>
          <w:sz w:val="24"/>
          <w:szCs w:val="24"/>
        </w:rPr>
        <w:t>documentos:</w:t>
      </w:r>
    </w:p>
    <w:p w14:paraId="12B61A50" w14:textId="76660FBD" w:rsidR="00343954" w:rsidRPr="00746DD8" w:rsidRDefault="00B33C6D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a)</w:t>
      </w:r>
      <w:r w:rsidR="00343954" w:rsidRPr="00746DD8">
        <w:rPr>
          <w:rFonts w:ascii="Times New Roman" w:hAnsi="Times New Roman" w:cs="Times New Roman"/>
          <w:sz w:val="24"/>
          <w:szCs w:val="24"/>
        </w:rPr>
        <w:t xml:space="preserve"> Projeto de Monitoria (Anexo I) devidamente assinado;</w:t>
      </w:r>
    </w:p>
    <w:p w14:paraId="6F1C1A4B" w14:textId="7C615E3C" w:rsidR="00343954" w:rsidRPr="00746DD8" w:rsidRDefault="00B33C6D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b) </w:t>
      </w:r>
      <w:r w:rsidR="00343954" w:rsidRPr="00746DD8">
        <w:rPr>
          <w:rFonts w:ascii="Times New Roman" w:hAnsi="Times New Roman" w:cs="Times New Roman"/>
          <w:sz w:val="24"/>
          <w:szCs w:val="24"/>
        </w:rPr>
        <w:t>Plano de Trabalho do estudante monitor (Anexo II) devidamente assinado.</w:t>
      </w:r>
    </w:p>
    <w:p w14:paraId="542029C6" w14:textId="77777777" w:rsidR="00B33C6D" w:rsidRPr="00746DD8" w:rsidRDefault="00B33C6D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B8A84" w14:textId="68CE69FB" w:rsidR="00CA61AD" w:rsidRPr="00A50517" w:rsidRDefault="00B33C6D" w:rsidP="00A50517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O que a coordena</w:t>
      </w:r>
      <w:r w:rsidR="00CA61AD" w:rsidRPr="00A50517">
        <w:rPr>
          <w:rFonts w:ascii="Times New Roman" w:hAnsi="Times New Roman" w:cs="Times New Roman"/>
          <w:b/>
          <w:bCs/>
          <w:sz w:val="24"/>
          <w:szCs w:val="24"/>
        </w:rPr>
        <w:t>ção de curso deverá fazer?</w:t>
      </w:r>
    </w:p>
    <w:p w14:paraId="2429A808" w14:textId="5785CBAF" w:rsidR="00343954" w:rsidRPr="00746DD8" w:rsidRDefault="00343954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A coordenação do curso dará andamento ao processo, anexando a ata da reunião d</w:t>
      </w:r>
      <w:r w:rsidR="00644787">
        <w:rPr>
          <w:rFonts w:ascii="Times New Roman" w:hAnsi="Times New Roman" w:cs="Times New Roman"/>
          <w:sz w:val="24"/>
          <w:szCs w:val="24"/>
        </w:rPr>
        <w:t>o</w:t>
      </w:r>
      <w:r w:rsidRPr="00746DD8">
        <w:rPr>
          <w:rFonts w:ascii="Times New Roman" w:hAnsi="Times New Roman" w:cs="Times New Roman"/>
          <w:sz w:val="24"/>
          <w:szCs w:val="24"/>
        </w:rPr>
        <w:t xml:space="preserve"> Colegiado</w:t>
      </w:r>
    </w:p>
    <w:p w14:paraId="6D200D40" w14:textId="77777777" w:rsidR="00343954" w:rsidRPr="00746DD8" w:rsidRDefault="00343954" w:rsidP="00746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de Curso ao processo, encaminhando-o para a Divisão de Graduação.</w:t>
      </w:r>
    </w:p>
    <w:p w14:paraId="532D91A2" w14:textId="77777777" w:rsidR="00CA61AD" w:rsidRPr="00746DD8" w:rsidRDefault="00CA61AD" w:rsidP="00746D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18946" w14:textId="370E77AF" w:rsidR="00CA61AD" w:rsidRPr="00A50517" w:rsidRDefault="00CA61AD" w:rsidP="00A50517">
      <w:pPr>
        <w:pStyle w:val="Pargrafoda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Qual o papel da Divisão de graduação?</w:t>
      </w:r>
    </w:p>
    <w:p w14:paraId="55557CEC" w14:textId="45AB536E" w:rsidR="00343954" w:rsidRPr="00746DD8" w:rsidRDefault="00343954" w:rsidP="00644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A Divis</w:t>
      </w:r>
      <w:r w:rsidR="00CA61AD" w:rsidRPr="00746DD8">
        <w:rPr>
          <w:rFonts w:ascii="Times New Roman" w:hAnsi="Times New Roman" w:cs="Times New Roman"/>
          <w:sz w:val="24"/>
          <w:szCs w:val="24"/>
        </w:rPr>
        <w:t xml:space="preserve">ão </w:t>
      </w:r>
      <w:r w:rsidRPr="00746DD8">
        <w:rPr>
          <w:rFonts w:ascii="Times New Roman" w:hAnsi="Times New Roman" w:cs="Times New Roman"/>
          <w:sz w:val="24"/>
          <w:szCs w:val="24"/>
        </w:rPr>
        <w:t xml:space="preserve">de </w:t>
      </w:r>
      <w:r w:rsidR="00644787">
        <w:rPr>
          <w:rFonts w:ascii="Times New Roman" w:hAnsi="Times New Roman" w:cs="Times New Roman"/>
          <w:sz w:val="24"/>
          <w:szCs w:val="24"/>
        </w:rPr>
        <w:t>g</w:t>
      </w:r>
      <w:r w:rsidRPr="00746DD8">
        <w:rPr>
          <w:rFonts w:ascii="Times New Roman" w:hAnsi="Times New Roman" w:cs="Times New Roman"/>
          <w:sz w:val="24"/>
          <w:szCs w:val="24"/>
        </w:rPr>
        <w:t>raduação, após a conferência da documentação, homologa a inscrição e</w:t>
      </w:r>
      <w:r w:rsidR="00644787">
        <w:rPr>
          <w:rFonts w:ascii="Times New Roman" w:hAnsi="Times New Roman" w:cs="Times New Roman"/>
          <w:sz w:val="24"/>
          <w:szCs w:val="24"/>
        </w:rPr>
        <w:t xml:space="preserve"> </w:t>
      </w:r>
      <w:r w:rsidRPr="00746DD8">
        <w:rPr>
          <w:rFonts w:ascii="Times New Roman" w:hAnsi="Times New Roman" w:cs="Times New Roman"/>
          <w:sz w:val="24"/>
          <w:szCs w:val="24"/>
        </w:rPr>
        <w:t>encaminha o processo a DPP/PROGRAD</w:t>
      </w:r>
      <w:r w:rsidR="00CA61AD" w:rsidRPr="00746DD8">
        <w:rPr>
          <w:rFonts w:ascii="Times New Roman" w:hAnsi="Times New Roman" w:cs="Times New Roman"/>
          <w:sz w:val="24"/>
          <w:szCs w:val="24"/>
        </w:rPr>
        <w:t xml:space="preserve"> para ciência.</w:t>
      </w:r>
    </w:p>
    <w:p w14:paraId="40DD58C0" w14:textId="4CAD3575" w:rsidR="00343954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A Divisão de Graduação também informa o coordenador da homologação e de que o professor poderá </w:t>
      </w:r>
      <w:r w:rsidR="00343954" w:rsidRPr="00746DD8">
        <w:rPr>
          <w:rFonts w:ascii="Times New Roman" w:hAnsi="Times New Roman" w:cs="Times New Roman"/>
          <w:sz w:val="24"/>
          <w:szCs w:val="24"/>
        </w:rPr>
        <w:t>realiza</w:t>
      </w:r>
      <w:r w:rsidRPr="00746DD8">
        <w:rPr>
          <w:rFonts w:ascii="Times New Roman" w:hAnsi="Times New Roman" w:cs="Times New Roman"/>
          <w:sz w:val="24"/>
          <w:szCs w:val="24"/>
        </w:rPr>
        <w:t>r</w:t>
      </w:r>
      <w:r w:rsidR="00343954" w:rsidRPr="00746DD8">
        <w:rPr>
          <w:rFonts w:ascii="Times New Roman" w:hAnsi="Times New Roman" w:cs="Times New Roman"/>
          <w:sz w:val="24"/>
          <w:szCs w:val="24"/>
        </w:rPr>
        <w:t xml:space="preserve"> o processo de seleção do</w:t>
      </w:r>
      <w:r w:rsidRPr="00746DD8">
        <w:rPr>
          <w:rFonts w:ascii="Times New Roman" w:hAnsi="Times New Roman" w:cs="Times New Roman"/>
          <w:sz w:val="24"/>
          <w:szCs w:val="24"/>
        </w:rPr>
        <w:t xml:space="preserve"> </w:t>
      </w:r>
      <w:r w:rsidR="00343954" w:rsidRPr="00746DD8">
        <w:rPr>
          <w:rFonts w:ascii="Times New Roman" w:hAnsi="Times New Roman" w:cs="Times New Roman"/>
          <w:sz w:val="24"/>
          <w:szCs w:val="24"/>
        </w:rPr>
        <w:t>estudante monitor e seu cadastro, via link</w:t>
      </w:r>
      <w:r w:rsidRPr="00746DD8">
        <w:rPr>
          <w:rFonts w:ascii="Times New Roman" w:hAnsi="Times New Roman" w:cs="Times New Roman"/>
          <w:sz w:val="24"/>
          <w:szCs w:val="24"/>
        </w:rPr>
        <w:t xml:space="preserve"> informado no momento da homologação. </w:t>
      </w:r>
    </w:p>
    <w:p w14:paraId="2BE8B660" w14:textId="58132DCB" w:rsidR="00746DD8" w:rsidRP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Após essa seleção, a monitoria poderá ter início. </w:t>
      </w:r>
    </w:p>
    <w:p w14:paraId="46AB10E6" w14:textId="77777777" w:rsidR="00746DD8" w:rsidRP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0189F" w14:textId="6B16595A" w:rsidR="00746DD8" w:rsidRPr="00A50517" w:rsidRDefault="00746DD8" w:rsidP="00A5051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Qual a carga horária da Monitoria Voluntária</w:t>
      </w:r>
    </w:p>
    <w:p w14:paraId="608D380B" w14:textId="1B43F895" w:rsidR="00746DD8" w:rsidRP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Os estudantes monitores voluntários exercerão suas atividades em regime de, no mínimo, 08</w:t>
      </w:r>
    </w:p>
    <w:p w14:paraId="71868743" w14:textId="7ACE3D8D" w:rsid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(oito) horas semanais. Dessas, pelo menos 02 (duas) horas devem ser de atendimento efetivo e o</w:t>
      </w:r>
      <w:r w:rsidR="00644787">
        <w:rPr>
          <w:rFonts w:ascii="Times New Roman" w:hAnsi="Times New Roman" w:cs="Times New Roman"/>
          <w:sz w:val="24"/>
          <w:szCs w:val="24"/>
        </w:rPr>
        <w:t xml:space="preserve"> </w:t>
      </w:r>
      <w:r w:rsidRPr="00746DD8">
        <w:rPr>
          <w:rFonts w:ascii="Times New Roman" w:hAnsi="Times New Roman" w:cs="Times New Roman"/>
          <w:sz w:val="24"/>
          <w:szCs w:val="24"/>
        </w:rPr>
        <w:t>restante destinado para preparação/organização das atividades de monitoria.</w:t>
      </w:r>
    </w:p>
    <w:p w14:paraId="551C53B7" w14:textId="77777777" w:rsidR="00644787" w:rsidRPr="00746DD8" w:rsidRDefault="00644787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4DB14" w14:textId="7ED58BA2" w:rsidR="00CA61AD" w:rsidRPr="00A50517" w:rsidRDefault="00CA61AD" w:rsidP="00A5051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 xml:space="preserve">Para quem e quando as fichas de frequência devem ser enviadas? </w:t>
      </w:r>
    </w:p>
    <w:p w14:paraId="7672D74B" w14:textId="7F5BF70D" w:rsidR="00CA61AD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A ficha </w:t>
      </w:r>
      <w:r w:rsidR="00644787" w:rsidRPr="00746DD8">
        <w:rPr>
          <w:rFonts w:ascii="Times New Roman" w:hAnsi="Times New Roman" w:cs="Times New Roman"/>
          <w:sz w:val="24"/>
          <w:szCs w:val="24"/>
        </w:rPr>
        <w:t xml:space="preserve">enviada para a </w:t>
      </w:r>
      <w:r w:rsidRPr="00746DD8">
        <w:rPr>
          <w:rFonts w:ascii="Times New Roman" w:hAnsi="Times New Roman" w:cs="Times New Roman"/>
          <w:sz w:val="24"/>
          <w:szCs w:val="24"/>
        </w:rPr>
        <w:t>de frequência e de atividades desenvolvidas pelo estudante monitor</w:t>
      </w:r>
      <w:r w:rsidR="00644787">
        <w:rPr>
          <w:rFonts w:ascii="Times New Roman" w:hAnsi="Times New Roman" w:cs="Times New Roman"/>
          <w:sz w:val="24"/>
          <w:szCs w:val="24"/>
        </w:rPr>
        <w:t xml:space="preserve"> </w:t>
      </w:r>
      <w:r w:rsidRPr="00746DD8">
        <w:rPr>
          <w:rFonts w:ascii="Times New Roman" w:hAnsi="Times New Roman" w:cs="Times New Roman"/>
          <w:sz w:val="24"/>
          <w:szCs w:val="24"/>
        </w:rPr>
        <w:t xml:space="preserve">(Anexo III) deve ser </w:t>
      </w:r>
      <w:r w:rsidR="00644787">
        <w:rPr>
          <w:rFonts w:ascii="Times New Roman" w:hAnsi="Times New Roman" w:cs="Times New Roman"/>
          <w:sz w:val="24"/>
          <w:szCs w:val="24"/>
        </w:rPr>
        <w:t>enviada</w:t>
      </w:r>
      <w:r w:rsidRPr="00746DD8">
        <w:rPr>
          <w:rFonts w:ascii="Times New Roman" w:hAnsi="Times New Roman" w:cs="Times New Roman"/>
          <w:sz w:val="24"/>
          <w:szCs w:val="24"/>
        </w:rPr>
        <w:t xml:space="preserve"> mensalmente para a Divisão de Graduação conforme orientação </w:t>
      </w:r>
      <w:r w:rsidR="00644787">
        <w:rPr>
          <w:rFonts w:ascii="Times New Roman" w:hAnsi="Times New Roman" w:cs="Times New Roman"/>
          <w:sz w:val="24"/>
          <w:szCs w:val="24"/>
        </w:rPr>
        <w:t xml:space="preserve">no </w:t>
      </w:r>
      <w:r w:rsidRPr="00746DD8">
        <w:rPr>
          <w:rFonts w:ascii="Times New Roman" w:hAnsi="Times New Roman" w:cs="Times New Roman"/>
          <w:sz w:val="24"/>
          <w:szCs w:val="24"/>
        </w:rPr>
        <w:t>momento da homologação.</w:t>
      </w:r>
    </w:p>
    <w:p w14:paraId="06219846" w14:textId="51DB744B" w:rsidR="00644787" w:rsidRDefault="00644787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94A4B" w14:textId="77777777" w:rsidR="00644787" w:rsidRDefault="00644787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4C6A8" w14:textId="4CD86054" w:rsidR="00644787" w:rsidRPr="00A50517" w:rsidRDefault="00644787" w:rsidP="00A5051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0517">
        <w:rPr>
          <w:rFonts w:ascii="Times New Roman" w:hAnsi="Times New Roman" w:cs="Times New Roman"/>
          <w:b/>
          <w:bCs/>
          <w:sz w:val="24"/>
          <w:szCs w:val="24"/>
        </w:rPr>
        <w:t>O que fazer em caso de desligamento ou desistência do estudante monitor?</w:t>
      </w:r>
    </w:p>
    <w:p w14:paraId="3A538FB4" w14:textId="77777777" w:rsidR="00644787" w:rsidRDefault="00644787" w:rsidP="00644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AF3DB" w14:textId="7D5879B6" w:rsidR="00644787" w:rsidRDefault="00644787" w:rsidP="00644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644787">
        <w:rPr>
          <w:rFonts w:ascii="Times New Roman" w:hAnsi="Times New Roman" w:cs="Times New Roman"/>
          <w:sz w:val="24"/>
          <w:szCs w:val="24"/>
        </w:rPr>
        <w:t xml:space="preserve"> docente orientador deverá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787">
        <w:rPr>
          <w:rFonts w:ascii="Times New Roman" w:hAnsi="Times New Roman" w:cs="Times New Roman"/>
          <w:sz w:val="24"/>
          <w:szCs w:val="24"/>
        </w:rPr>
        <w:t>promover a substituição em até 20 (vinte) dias, informando por e-mail à Coordenação do Curso e 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787">
        <w:rPr>
          <w:rFonts w:ascii="Times New Roman" w:hAnsi="Times New Roman" w:cs="Times New Roman"/>
          <w:sz w:val="24"/>
          <w:szCs w:val="24"/>
        </w:rPr>
        <w:t>Divisão de Graduação, que informará à DPP/PROGRAD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A2AA29" w14:textId="61B524FA" w:rsidR="00644787" w:rsidRPr="00746DD8" w:rsidRDefault="00644787" w:rsidP="00644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Pr="00644787">
        <w:rPr>
          <w:rFonts w:ascii="Times New Roman" w:hAnsi="Times New Roman" w:cs="Times New Roman"/>
          <w:sz w:val="24"/>
          <w:szCs w:val="24"/>
        </w:rPr>
        <w:t xml:space="preserve"> docente orientador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787">
        <w:rPr>
          <w:rFonts w:ascii="Times New Roman" w:hAnsi="Times New Roman" w:cs="Times New Roman"/>
          <w:sz w:val="24"/>
          <w:szCs w:val="24"/>
        </w:rPr>
        <w:t>fica responsável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787">
        <w:rPr>
          <w:rFonts w:ascii="Times New Roman" w:hAnsi="Times New Roman" w:cs="Times New Roman"/>
          <w:sz w:val="24"/>
          <w:szCs w:val="24"/>
        </w:rPr>
        <w:t>cadastrar o novo estudante monitor por meio de link específico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Pr="00644787">
        <w:rPr>
          <w:rFonts w:ascii="Times New Roman" w:hAnsi="Times New Roman" w:cs="Times New Roman"/>
          <w:sz w:val="24"/>
          <w:szCs w:val="24"/>
        </w:rPr>
        <w:t>edital.</w:t>
      </w:r>
    </w:p>
    <w:p w14:paraId="790A6558" w14:textId="1EDED470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87CB7" w14:textId="77343EBA" w:rsidR="00CA61AD" w:rsidRPr="00746DD8" w:rsidRDefault="00A50517" w:rsidP="00A5051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9) </w:t>
      </w:r>
      <w:r w:rsidR="00CA61AD" w:rsidRPr="00746DD8">
        <w:rPr>
          <w:rFonts w:ascii="Times New Roman" w:hAnsi="Times New Roman" w:cs="Times New Roman"/>
          <w:b/>
          <w:bCs/>
          <w:sz w:val="24"/>
          <w:szCs w:val="24"/>
        </w:rPr>
        <w:t>Qual é o trâmite para a certificação?</w:t>
      </w:r>
    </w:p>
    <w:p w14:paraId="468F4531" w14:textId="231D6DAE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-  O docente orientador protocola o Relatório Final de Atividades do docente orientador e do</w:t>
      </w:r>
    </w:p>
    <w:p w14:paraId="015E3442" w14:textId="79DB0AE4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 xml:space="preserve">estudante monitor </w:t>
      </w:r>
      <w:r w:rsidR="00746DD8" w:rsidRPr="00746DD8">
        <w:rPr>
          <w:rFonts w:ascii="Times New Roman" w:hAnsi="Times New Roman" w:cs="Times New Roman"/>
          <w:sz w:val="24"/>
          <w:szCs w:val="24"/>
        </w:rPr>
        <w:t xml:space="preserve">(Anexo IV e anexo V) </w:t>
      </w:r>
      <w:r w:rsidRPr="00746DD8">
        <w:rPr>
          <w:rFonts w:ascii="Times New Roman" w:hAnsi="Times New Roman" w:cs="Times New Roman"/>
          <w:sz w:val="24"/>
          <w:szCs w:val="24"/>
        </w:rPr>
        <w:t>ao Colegiado de Curso para apreciação via e-protocolo.</w:t>
      </w:r>
    </w:p>
    <w:p w14:paraId="379688A2" w14:textId="74ED95EA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-  A coordenação do curso dá andamento ao processo, anexando a ata da reunião de colegiado ao</w:t>
      </w:r>
      <w:r w:rsidR="00644787">
        <w:rPr>
          <w:rFonts w:ascii="Times New Roman" w:hAnsi="Times New Roman" w:cs="Times New Roman"/>
          <w:sz w:val="24"/>
          <w:szCs w:val="24"/>
        </w:rPr>
        <w:t xml:space="preserve"> </w:t>
      </w:r>
      <w:r w:rsidRPr="00746DD8">
        <w:rPr>
          <w:rFonts w:ascii="Times New Roman" w:hAnsi="Times New Roman" w:cs="Times New Roman"/>
          <w:sz w:val="24"/>
          <w:szCs w:val="24"/>
        </w:rPr>
        <w:t>processo, encaminhando-o para a Divisão de Graduação, via e-protocolo.</w:t>
      </w:r>
    </w:p>
    <w:p w14:paraId="25048D60" w14:textId="4E1A021E" w:rsidR="00CA61AD" w:rsidRP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-</w:t>
      </w:r>
      <w:r w:rsidR="00CA61AD" w:rsidRPr="00746DD8">
        <w:rPr>
          <w:rFonts w:ascii="Times New Roman" w:hAnsi="Times New Roman" w:cs="Times New Roman"/>
          <w:sz w:val="24"/>
          <w:szCs w:val="24"/>
        </w:rPr>
        <w:t xml:space="preserve"> A Divisão de Graduação, após a conferência da documentação, dá andamento ao processo,</w:t>
      </w:r>
    </w:p>
    <w:p w14:paraId="3AB067DA" w14:textId="77777777" w:rsidR="00CA61AD" w:rsidRPr="00746DD8" w:rsidRDefault="00CA61AD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encaminhando-o à DPP/PROGRAD.</w:t>
      </w:r>
    </w:p>
    <w:p w14:paraId="61287C78" w14:textId="7C714C65" w:rsidR="00CA61AD" w:rsidRPr="00746DD8" w:rsidRDefault="00746DD8" w:rsidP="00746D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DD8">
        <w:rPr>
          <w:rFonts w:ascii="Times New Roman" w:hAnsi="Times New Roman" w:cs="Times New Roman"/>
          <w:sz w:val="24"/>
          <w:szCs w:val="24"/>
        </w:rPr>
        <w:t>-</w:t>
      </w:r>
      <w:r w:rsidR="00CA61AD" w:rsidRPr="00746DD8">
        <w:rPr>
          <w:rFonts w:ascii="Times New Roman" w:hAnsi="Times New Roman" w:cs="Times New Roman"/>
          <w:sz w:val="24"/>
          <w:szCs w:val="24"/>
        </w:rPr>
        <w:t xml:space="preserve"> Após ciência do processo, a DPP/PROGRAD emite os certificados do docente orientador e do</w:t>
      </w:r>
      <w:r w:rsidR="00644787">
        <w:rPr>
          <w:rFonts w:ascii="Times New Roman" w:hAnsi="Times New Roman" w:cs="Times New Roman"/>
          <w:sz w:val="24"/>
          <w:szCs w:val="24"/>
        </w:rPr>
        <w:t xml:space="preserve"> </w:t>
      </w:r>
      <w:r w:rsidR="00CA61AD" w:rsidRPr="00746DD8">
        <w:rPr>
          <w:rFonts w:ascii="Times New Roman" w:hAnsi="Times New Roman" w:cs="Times New Roman"/>
          <w:sz w:val="24"/>
          <w:szCs w:val="24"/>
        </w:rPr>
        <w:t>estudante monitor</w:t>
      </w:r>
      <w:r w:rsidRPr="00746DD8">
        <w:rPr>
          <w:rFonts w:ascii="Times New Roman" w:hAnsi="Times New Roman" w:cs="Times New Roman"/>
          <w:sz w:val="24"/>
          <w:szCs w:val="24"/>
        </w:rPr>
        <w:t>.</w:t>
      </w:r>
    </w:p>
    <w:sectPr w:rsidR="00CA61AD" w:rsidRPr="00746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4957"/>
    <w:multiLevelType w:val="hybridMultilevel"/>
    <w:tmpl w:val="73C4BA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2"/>
    <w:rsid w:val="00053397"/>
    <w:rsid w:val="00343954"/>
    <w:rsid w:val="004F0412"/>
    <w:rsid w:val="00644787"/>
    <w:rsid w:val="00746DD8"/>
    <w:rsid w:val="00A50517"/>
    <w:rsid w:val="00B33C6D"/>
    <w:rsid w:val="00CA61AD"/>
    <w:rsid w:val="00ED3762"/>
    <w:rsid w:val="00E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18BD"/>
  <w15:chartTrackingRefBased/>
  <w15:docId w15:val="{3F05017C-1B3B-4F75-84E4-4416A8AC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6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746DD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50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Ferreira Leal</dc:creator>
  <cp:keywords/>
  <dc:description/>
  <cp:lastModifiedBy>Luciana Ferreira Leal</cp:lastModifiedBy>
  <cp:revision>5</cp:revision>
  <dcterms:created xsi:type="dcterms:W3CDTF">2022-08-08T13:13:00Z</dcterms:created>
  <dcterms:modified xsi:type="dcterms:W3CDTF">2022-08-08T13:59:00Z</dcterms:modified>
</cp:coreProperties>
</file>